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38" w:rsidRPr="00E72D38" w:rsidRDefault="00E72D38" w:rsidP="00E72D38">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E72D38">
        <w:rPr>
          <w:rFonts w:ascii="Times New Roman" w:eastAsia="Times New Roman" w:hAnsi="Times New Roman" w:cs="Times New Roman"/>
          <w:b/>
          <w:bCs/>
          <w:kern w:val="36"/>
          <w:sz w:val="48"/>
          <w:szCs w:val="48"/>
        </w:rPr>
        <w:t>Gypfine</w:t>
      </w:r>
      <w:proofErr w:type="spellEnd"/>
      <w:r w:rsidRPr="00E72D38">
        <w:rPr>
          <w:rFonts w:ascii="Times New Roman" w:eastAsia="Times New Roman" w:hAnsi="Times New Roman" w:cs="Times New Roman"/>
          <w:b/>
          <w:bCs/>
          <w:kern w:val="36"/>
          <w:sz w:val="48"/>
          <w:szCs w:val="48"/>
        </w:rPr>
        <w:t xml:space="preserve"> High Coat</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E72D38">
        <w:rPr>
          <w:rFonts w:ascii="Times New Roman" w:eastAsia="Times New Roman" w:hAnsi="Times New Roman" w:cs="Times New Roman"/>
          <w:sz w:val="24"/>
          <w:szCs w:val="24"/>
        </w:rPr>
        <w:t>Gypfine</w:t>
      </w:r>
      <w:proofErr w:type="spellEnd"/>
      <w:r w:rsidRPr="00E72D38">
        <w:rPr>
          <w:rFonts w:ascii="Times New Roman" w:eastAsia="Times New Roman" w:hAnsi="Times New Roman" w:cs="Times New Roman"/>
          <w:sz w:val="24"/>
          <w:szCs w:val="24"/>
        </w:rPr>
        <w:t xml:space="preserve"> High Coat is a thick smoothing plaster for rough substrates in the form of whitish powder, ready for manual application after the addition of the specific amount of water. It’s mechanically mixed and automatically packed with constant tested ratios, composed from primary raw materials and high quality additives enhancing the product performance. Natural elements compose more than 98% from the total weight. After adding the right portion of clean water, it gives homogeneous mortar ready for application without adding any additives. This is product has the ability to act as a first thick smoothing coat for rough substrates either </w:t>
      </w:r>
      <w:proofErr w:type="spellStart"/>
      <w:r w:rsidRPr="00E72D38">
        <w:rPr>
          <w:rFonts w:ascii="Times New Roman" w:eastAsia="Times New Roman" w:hAnsi="Times New Roman" w:cs="Times New Roman"/>
          <w:sz w:val="24"/>
          <w:szCs w:val="24"/>
        </w:rPr>
        <w:t>Gyplast</w:t>
      </w:r>
      <w:proofErr w:type="spellEnd"/>
      <w:r w:rsidRPr="00E72D38">
        <w:rPr>
          <w:rFonts w:ascii="Times New Roman" w:eastAsia="Times New Roman" w:hAnsi="Times New Roman" w:cs="Times New Roman"/>
          <w:sz w:val="24"/>
          <w:szCs w:val="24"/>
        </w:rPr>
        <w:t xml:space="preserve"> Fill or traditional sand &amp; cement plaster to repair it in order to reach the required </w:t>
      </w:r>
      <w:proofErr w:type="spellStart"/>
      <w:r w:rsidRPr="00E72D38">
        <w:rPr>
          <w:rFonts w:ascii="Times New Roman" w:eastAsia="Times New Roman" w:hAnsi="Times New Roman" w:cs="Times New Roman"/>
          <w:sz w:val="24"/>
          <w:szCs w:val="24"/>
        </w:rPr>
        <w:t>linning</w:t>
      </w:r>
      <w:proofErr w:type="spellEnd"/>
      <w:r w:rsidRPr="00E72D38">
        <w:rPr>
          <w:rFonts w:ascii="Times New Roman" w:eastAsia="Times New Roman" w:hAnsi="Times New Roman" w:cs="Times New Roman"/>
          <w:sz w:val="24"/>
          <w:szCs w:val="24"/>
        </w:rPr>
        <w:t>.</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E72D38">
        <w:rPr>
          <w:rFonts w:ascii="Times New Roman" w:eastAsia="Times New Roman" w:hAnsi="Times New Roman" w:cs="Times New Roman"/>
          <w:sz w:val="24"/>
          <w:szCs w:val="24"/>
        </w:rPr>
        <w:t>Gypfine</w:t>
      </w:r>
      <w:proofErr w:type="spellEnd"/>
      <w:r w:rsidRPr="00E72D38">
        <w:rPr>
          <w:rFonts w:ascii="Times New Roman" w:eastAsia="Times New Roman" w:hAnsi="Times New Roman" w:cs="Times New Roman"/>
          <w:sz w:val="24"/>
          <w:szCs w:val="24"/>
        </w:rPr>
        <w:t xml:space="preserve"> High Coat after its setting gives a hard and smooth coat. It also features a very high adhesion to different types of substrates especially with lowest percentage of waste.</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0" cy="4572000"/>
            <wp:effectExtent l="0" t="0" r="0" b="0"/>
            <wp:docPr id="1" name="Picture 1" descr="http://www.gyproc.com.eg/sites/gypsum.eeap.eg/files/styles/480x480/public/content/product/picture/00057-02.jpg?itok=h0dyed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yproc.com.eg/sites/gypsum.eeap.eg/files/styles/480x480/public/content/product/picture/00057-02.jpg?itok=h0dyedU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t>Key facts</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Perfect repair for traditional Sand and Cement especially the very rough substrates</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Gives a Very hard smooth whitish surface</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lastRenderedPageBreak/>
        <w:t xml:space="preserve">Must be finished with </w:t>
      </w:r>
      <w:proofErr w:type="spellStart"/>
      <w:r w:rsidRPr="00E72D38">
        <w:rPr>
          <w:rFonts w:ascii="Times New Roman" w:eastAsia="Times New Roman" w:hAnsi="Times New Roman" w:cs="Times New Roman"/>
          <w:sz w:val="24"/>
          <w:szCs w:val="24"/>
        </w:rPr>
        <w:t>Gypfine</w:t>
      </w:r>
      <w:proofErr w:type="spellEnd"/>
      <w:r w:rsidRPr="00E72D38">
        <w:rPr>
          <w:rFonts w:ascii="Times New Roman" w:eastAsia="Times New Roman" w:hAnsi="Times New Roman" w:cs="Times New Roman"/>
          <w:sz w:val="24"/>
          <w:szCs w:val="24"/>
        </w:rPr>
        <w:t xml:space="preserve"> </w:t>
      </w:r>
      <w:proofErr w:type="spellStart"/>
      <w:r w:rsidRPr="00E72D38">
        <w:rPr>
          <w:rFonts w:ascii="Times New Roman" w:eastAsia="Times New Roman" w:hAnsi="Times New Roman" w:cs="Times New Roman"/>
          <w:sz w:val="24"/>
          <w:szCs w:val="24"/>
        </w:rPr>
        <w:t>Almomtaz</w:t>
      </w:r>
      <w:proofErr w:type="spellEnd"/>
      <w:r w:rsidRPr="00E72D38">
        <w:rPr>
          <w:rFonts w:ascii="Times New Roman" w:eastAsia="Times New Roman" w:hAnsi="Times New Roman" w:cs="Times New Roman"/>
          <w:sz w:val="24"/>
          <w:szCs w:val="24"/>
        </w:rPr>
        <w:t xml:space="preserve"> 120 or </w:t>
      </w:r>
      <w:proofErr w:type="spellStart"/>
      <w:r w:rsidRPr="00E72D38">
        <w:rPr>
          <w:rFonts w:ascii="Times New Roman" w:eastAsia="Times New Roman" w:hAnsi="Times New Roman" w:cs="Times New Roman"/>
          <w:sz w:val="24"/>
          <w:szCs w:val="24"/>
        </w:rPr>
        <w:t>Gypfine</w:t>
      </w:r>
      <w:proofErr w:type="spellEnd"/>
      <w:r w:rsidRPr="00E72D38">
        <w:rPr>
          <w:rFonts w:ascii="Times New Roman" w:eastAsia="Times New Roman" w:hAnsi="Times New Roman" w:cs="Times New Roman"/>
          <w:sz w:val="24"/>
          <w:szCs w:val="24"/>
        </w:rPr>
        <w:t xml:space="preserve"> Super </w:t>
      </w:r>
      <w:proofErr w:type="spellStart"/>
      <w:r w:rsidRPr="00E72D38">
        <w:rPr>
          <w:rFonts w:ascii="Times New Roman" w:eastAsia="Times New Roman" w:hAnsi="Times New Roman" w:cs="Times New Roman"/>
          <w:sz w:val="24"/>
          <w:szCs w:val="24"/>
        </w:rPr>
        <w:t>Almomtaz</w:t>
      </w:r>
      <w:proofErr w:type="spellEnd"/>
      <w:r w:rsidRPr="00E72D38">
        <w:rPr>
          <w:rFonts w:ascii="Times New Roman" w:eastAsia="Times New Roman" w:hAnsi="Times New Roman" w:cs="Times New Roman"/>
          <w:sz w:val="24"/>
          <w:szCs w:val="24"/>
        </w:rPr>
        <w:t xml:space="preserve"> on top of it to prepare surfaces for paints</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Average coverage rate (Lab trials ) reaching 10 - 10.75 m²/sack at 3 mm thickness, according to type and roughness of substrates</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Easy to prepare, only spray the powder to the indicated ratio of water then mix thoroughly till reaching the required consistency</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Setting time 60 minutes according to storage and application conditions</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 xml:space="preserve">Optimum for large areas because after setting </w:t>
      </w:r>
      <w:proofErr w:type="spellStart"/>
      <w:r w:rsidRPr="00E72D38">
        <w:rPr>
          <w:rFonts w:ascii="Times New Roman" w:eastAsia="Times New Roman" w:hAnsi="Times New Roman" w:cs="Times New Roman"/>
          <w:sz w:val="24"/>
          <w:szCs w:val="24"/>
        </w:rPr>
        <w:t>Gypfine</w:t>
      </w:r>
      <w:proofErr w:type="spellEnd"/>
      <w:r w:rsidRPr="00E72D38">
        <w:rPr>
          <w:rFonts w:ascii="Times New Roman" w:eastAsia="Times New Roman" w:hAnsi="Times New Roman" w:cs="Times New Roman"/>
          <w:sz w:val="24"/>
          <w:szCs w:val="24"/>
        </w:rPr>
        <w:t xml:space="preserve"> High Coat doesn’t show the jointing between different areas applied on a long interval of time making it perfect for repairs  and maintenance</w:t>
      </w:r>
    </w:p>
    <w:p w:rsidR="00E72D38" w:rsidRPr="00E72D38" w:rsidRDefault="00E72D38" w:rsidP="00E72D3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At the end, the final surface is a whitish, strong and decorative rough texture</w:t>
      </w:r>
    </w:p>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t>Application</w:t>
      </w:r>
    </w:p>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t>Before starting</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Substrate must be sound, free from dust, loose particles, cement laitance, curing compounds, oil, grease or any other contamination.</w:t>
      </w:r>
      <w:r w:rsidRPr="00E72D38">
        <w:rPr>
          <w:rFonts w:ascii="Times New Roman" w:eastAsia="Times New Roman" w:hAnsi="Times New Roman" w:cs="Times New Roman"/>
          <w:sz w:val="24"/>
          <w:szCs w:val="24"/>
        </w:rPr>
        <w:br/>
      </w:r>
      <w:r w:rsidRPr="00E72D38">
        <w:rPr>
          <w:rFonts w:ascii="Times New Roman" w:eastAsia="Times New Roman" w:hAnsi="Times New Roman" w:cs="Times New Roman"/>
          <w:sz w:val="24"/>
          <w:szCs w:val="24"/>
        </w:rPr>
        <w:br/>
        <w:t>Ensure the mixing container and the application tools are clean especially form waste of previous mix and it’s recommended to clean the tools directly after usage.</w:t>
      </w:r>
    </w:p>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br/>
      </w:r>
      <w:r w:rsidRPr="00E72D38">
        <w:rPr>
          <w:rFonts w:ascii="Times New Roman" w:eastAsia="Times New Roman" w:hAnsi="Times New Roman" w:cs="Times New Roman"/>
          <w:b/>
          <w:bCs/>
          <w:sz w:val="36"/>
          <w:szCs w:val="36"/>
        </w:rPr>
        <w:br/>
        <w:t>Preparation</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E72D38">
        <w:rPr>
          <w:rFonts w:ascii="Times New Roman" w:eastAsia="Times New Roman" w:hAnsi="Times New Roman" w:cs="Times New Roman"/>
          <w:b/>
          <w:bCs/>
          <w:sz w:val="24"/>
          <w:szCs w:val="24"/>
        </w:rPr>
        <w:t>Gypfine</w:t>
      </w:r>
      <w:proofErr w:type="spellEnd"/>
      <w:r w:rsidRPr="00E72D38">
        <w:rPr>
          <w:rFonts w:ascii="Times New Roman" w:eastAsia="Times New Roman" w:hAnsi="Times New Roman" w:cs="Times New Roman"/>
          <w:b/>
          <w:bCs/>
          <w:sz w:val="24"/>
          <w:szCs w:val="24"/>
        </w:rPr>
        <w:t xml:space="preserve"> High Coat </w:t>
      </w:r>
      <w:r w:rsidRPr="00E72D38">
        <w:rPr>
          <w:rFonts w:ascii="Times New Roman" w:eastAsia="Times New Roman" w:hAnsi="Times New Roman" w:cs="Times New Roman"/>
          <w:sz w:val="24"/>
          <w:szCs w:val="24"/>
        </w:rPr>
        <w:t>is prayed on water with the right ratios (Don’t add water to powder), then leave for 2 minutes till it soaks completely. Stir the mix perfectly in all directions till reaching homogeneous mortar with the convenient consistency for the application. It is preferred to use mechanical mixing</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E72D38">
        <w:rPr>
          <w:rFonts w:ascii="Times New Roman" w:eastAsia="Times New Roman" w:hAnsi="Times New Roman" w:cs="Times New Roman"/>
          <w:b/>
          <w:bCs/>
          <w:sz w:val="24"/>
          <w:szCs w:val="24"/>
        </w:rPr>
        <w:t>Gypfine</w:t>
      </w:r>
      <w:proofErr w:type="spellEnd"/>
      <w:r w:rsidRPr="00E72D38">
        <w:rPr>
          <w:rFonts w:ascii="Times New Roman" w:eastAsia="Times New Roman" w:hAnsi="Times New Roman" w:cs="Times New Roman"/>
          <w:b/>
          <w:bCs/>
          <w:sz w:val="24"/>
          <w:szCs w:val="24"/>
        </w:rPr>
        <w:t xml:space="preserve"> High Coat</w:t>
      </w:r>
      <w:r w:rsidRPr="00E72D38">
        <w:rPr>
          <w:rFonts w:ascii="Times New Roman" w:eastAsia="Times New Roman" w:hAnsi="Times New Roman" w:cs="Times New Roman"/>
          <w:sz w:val="24"/>
          <w:szCs w:val="24"/>
        </w:rPr>
        <w:t> is workable for 60 minutes starting from the start of mixing, initial setting in 60-70 minutes and reaches final setting in 1 day on average according to surface conditions, and thickness, weather conditions and humidity.</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4689"/>
      </w:tblGrid>
      <w:tr w:rsidR="00E72D38" w:rsidRPr="00E72D38" w:rsidTr="00E72D38">
        <w:trPr>
          <w:tblCellSpacing w:w="7" w:type="dxa"/>
          <w:jc w:val="center"/>
        </w:trPr>
        <w:tc>
          <w:tcPr>
            <w:tcW w:w="0" w:type="auto"/>
            <w:gridSpan w:val="2"/>
            <w:tcBorders>
              <w:top w:val="nil"/>
              <w:left w:val="nil"/>
              <w:bottom w:val="nil"/>
              <w:right w:val="nil"/>
            </w:tcBorders>
            <w:vAlign w:val="center"/>
            <w:hideMark/>
          </w:tcPr>
          <w:p w:rsidR="00E72D38" w:rsidRPr="00E72D38" w:rsidRDefault="00E72D38" w:rsidP="00E72D38">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72D38">
              <w:rPr>
                <w:rFonts w:ascii="Times New Roman" w:eastAsia="Times New Roman" w:hAnsi="Times New Roman" w:cs="Times New Roman"/>
                <w:b/>
                <w:bCs/>
                <w:kern w:val="36"/>
                <w:sz w:val="48"/>
                <w:szCs w:val="48"/>
              </w:rPr>
              <w:t>Technical data</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t>Specification</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Fineness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 xml:space="preserve">11 - 13% retained on sieve 200 </w:t>
            </w:r>
            <w:proofErr w:type="spellStart"/>
            <w:r w:rsidRPr="00E72D38">
              <w:rPr>
                <w:rFonts w:ascii="Times New Roman" w:eastAsia="Times New Roman" w:hAnsi="Times New Roman" w:cs="Times New Roman"/>
                <w:sz w:val="24"/>
                <w:szCs w:val="24"/>
              </w:rPr>
              <w:t>mic.</w:t>
            </w:r>
            <w:proofErr w:type="spellEnd"/>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 xml:space="preserve">16 - 23% retained on sieve 100 </w:t>
            </w:r>
            <w:proofErr w:type="spellStart"/>
            <w:r w:rsidRPr="00E72D38">
              <w:rPr>
                <w:rFonts w:ascii="Times New Roman" w:eastAsia="Times New Roman" w:hAnsi="Times New Roman" w:cs="Times New Roman"/>
                <w:sz w:val="24"/>
                <w:szCs w:val="24"/>
              </w:rPr>
              <w:t>mic.</w:t>
            </w:r>
            <w:proofErr w:type="spellEnd"/>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Final Setting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60 - 70 minutes</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Working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40 -50  minutes</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Water Plaster ratio</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88 ml/100 gm.</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Water retention ratio</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97 – 99.5 %.</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lastRenderedPageBreak/>
              <w:t>Consistency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165 mm. ±5</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Slurry density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1415 - 1460 gm./mm³ (± 0.02)</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Flexural strength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 1 N/mm²</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Compressive strength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 1 N/mm²</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Adhesive strength (pull out)</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≥0.2 N/mm²</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Hardness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≥3.5 N/mm²</w:t>
            </w:r>
          </w:p>
        </w:tc>
      </w:tr>
      <w:tr w:rsidR="00E72D38" w:rsidRPr="00E72D38" w:rsidTr="00E72D3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Lab coverage/ ton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2D38" w:rsidRPr="00E72D38" w:rsidRDefault="00E72D38" w:rsidP="00E72D38">
            <w:pPr>
              <w:bidi w:val="0"/>
              <w:spacing w:after="0"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400 – 430 m² @ 3 mm. thickness</w:t>
            </w:r>
          </w:p>
        </w:tc>
      </w:tr>
    </w:tbl>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t>Storage &amp; Packing:</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E72D38">
        <w:rPr>
          <w:rFonts w:ascii="Times New Roman" w:eastAsia="Times New Roman" w:hAnsi="Times New Roman" w:cs="Times New Roman"/>
          <w:b/>
          <w:bCs/>
          <w:sz w:val="24"/>
          <w:szCs w:val="24"/>
        </w:rPr>
        <w:t>Gypfine</w:t>
      </w:r>
      <w:proofErr w:type="spellEnd"/>
      <w:r w:rsidRPr="00E72D38">
        <w:rPr>
          <w:rFonts w:ascii="Times New Roman" w:eastAsia="Times New Roman" w:hAnsi="Times New Roman" w:cs="Times New Roman"/>
          <w:b/>
          <w:bCs/>
          <w:sz w:val="24"/>
          <w:szCs w:val="24"/>
        </w:rPr>
        <w:t xml:space="preserve"> High Coat</w:t>
      </w:r>
      <w:r w:rsidRPr="00E72D38">
        <w:rPr>
          <w:rFonts w:ascii="Times New Roman" w:eastAsia="Times New Roman" w:hAnsi="Times New Roman" w:cs="Times New Roman"/>
          <w:sz w:val="24"/>
          <w:szCs w:val="24"/>
        </w:rPr>
        <w:t xml:space="preserve"> is supplied in 25KG paper sacks constructed in three layers; the innermost layer is brown paper, the outermost layer is white paper, and a plastic layer in the middle.</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The construction of the sacks ensures that the contents will be protected adequately under normal conditions of transport, storage and handling.</w:t>
      </w:r>
    </w:p>
    <w:p w:rsidR="00E72D38" w:rsidRPr="00E72D38" w:rsidRDefault="00E72D38" w:rsidP="00E72D3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b/>
          <w:bCs/>
          <w:sz w:val="24"/>
          <w:szCs w:val="24"/>
        </w:rPr>
        <w:t>Packs /Ton:</w:t>
      </w:r>
      <w:r w:rsidRPr="00E72D38">
        <w:rPr>
          <w:rFonts w:ascii="Times New Roman" w:eastAsia="Times New Roman" w:hAnsi="Times New Roman" w:cs="Times New Roman"/>
          <w:sz w:val="24"/>
          <w:szCs w:val="24"/>
        </w:rPr>
        <w:t xml:space="preserve">  40 sacks </w:t>
      </w:r>
    </w:p>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t>Storage Conditions:</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Must be stored in a dry area away from the reach of humidity or any water source, preferably on wooden pallets and covered with impermeable cover to maintain a steady quality the longest duration possible</w:t>
      </w:r>
    </w:p>
    <w:p w:rsidR="00E72D38" w:rsidRPr="00E72D38" w:rsidRDefault="00E72D38" w:rsidP="00E72D3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b/>
          <w:bCs/>
          <w:sz w:val="24"/>
          <w:szCs w:val="24"/>
        </w:rPr>
        <w:t>Storage Validity:</w:t>
      </w:r>
      <w:r w:rsidRPr="00E72D38">
        <w:rPr>
          <w:rFonts w:ascii="Times New Roman" w:eastAsia="Times New Roman" w:hAnsi="Times New Roman" w:cs="Times New Roman"/>
          <w:sz w:val="24"/>
          <w:szCs w:val="24"/>
        </w:rPr>
        <w:t xml:space="preserve"> 1 Year</w:t>
      </w:r>
    </w:p>
    <w:p w:rsidR="00E72D38" w:rsidRPr="00E72D38" w:rsidRDefault="00E72D38" w:rsidP="00E72D3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72D38">
        <w:rPr>
          <w:rFonts w:ascii="Times New Roman" w:eastAsia="Times New Roman" w:hAnsi="Times New Roman" w:cs="Times New Roman"/>
          <w:b/>
          <w:bCs/>
          <w:sz w:val="36"/>
          <w:szCs w:val="36"/>
        </w:rPr>
        <w:br/>
      </w:r>
      <w:r w:rsidRPr="00E72D38">
        <w:rPr>
          <w:rFonts w:ascii="Times New Roman" w:eastAsia="Times New Roman" w:hAnsi="Times New Roman" w:cs="Times New Roman"/>
          <w:b/>
          <w:bCs/>
          <w:sz w:val="36"/>
          <w:szCs w:val="36"/>
        </w:rPr>
        <w:br/>
        <w:t>Standard: </w:t>
      </w:r>
    </w:p>
    <w:p w:rsidR="00E72D38" w:rsidRPr="00E72D38" w:rsidRDefault="00E72D38" w:rsidP="00E72D38">
      <w:pPr>
        <w:bidi w:val="0"/>
        <w:spacing w:before="100" w:beforeAutospacing="1" w:after="100" w:afterAutospacing="1" w:line="240" w:lineRule="auto"/>
        <w:rPr>
          <w:rFonts w:ascii="Times New Roman" w:eastAsia="Times New Roman" w:hAnsi="Times New Roman" w:cs="Times New Roman"/>
          <w:sz w:val="24"/>
          <w:szCs w:val="24"/>
        </w:rPr>
      </w:pPr>
      <w:r w:rsidRPr="00E72D38">
        <w:rPr>
          <w:rFonts w:ascii="Times New Roman" w:eastAsia="Times New Roman" w:hAnsi="Times New Roman" w:cs="Times New Roman"/>
          <w:sz w:val="24"/>
          <w:szCs w:val="24"/>
        </w:rPr>
        <w:t>Gypsum Building Plaster (B4) with an initial setting time &gt; 20</w:t>
      </w:r>
      <w:proofErr w:type="gramStart"/>
      <w:r w:rsidRPr="00E72D38">
        <w:rPr>
          <w:rFonts w:ascii="Times New Roman" w:eastAsia="Times New Roman" w:hAnsi="Times New Roman" w:cs="Times New Roman"/>
          <w:sz w:val="24"/>
          <w:szCs w:val="24"/>
        </w:rPr>
        <w:t>  minutes</w:t>
      </w:r>
      <w:proofErr w:type="gramEnd"/>
      <w:r w:rsidRPr="00E72D38">
        <w:rPr>
          <w:rFonts w:ascii="Times New Roman" w:eastAsia="Times New Roman" w:hAnsi="Times New Roman" w:cs="Times New Roman"/>
          <w:sz w:val="24"/>
          <w:szCs w:val="24"/>
        </w:rPr>
        <w:t xml:space="preserve"> and compressive strength ≥ 6 N/mm²</w:t>
      </w:r>
      <w:r w:rsidRPr="00E72D38">
        <w:rPr>
          <w:rFonts w:ascii="Times New Roman" w:eastAsia="Times New Roman" w:hAnsi="Times New Roman" w:cs="Times New Roman"/>
          <w:sz w:val="24"/>
          <w:szCs w:val="24"/>
        </w:rPr>
        <w:br/>
      </w:r>
      <w:r w:rsidRPr="00E72D38">
        <w:rPr>
          <w:rFonts w:ascii="Times New Roman" w:eastAsia="Times New Roman" w:hAnsi="Times New Roman" w:cs="Times New Roman"/>
          <w:sz w:val="24"/>
          <w:szCs w:val="24"/>
        </w:rPr>
        <w:br/>
        <w:t>GYPSUM BUILDING PLASTER</w:t>
      </w:r>
      <w:r w:rsidRPr="00E72D38">
        <w:rPr>
          <w:rFonts w:ascii="Times New Roman" w:eastAsia="Times New Roman" w:hAnsi="Times New Roman" w:cs="Times New Roman"/>
          <w:sz w:val="24"/>
          <w:szCs w:val="24"/>
        </w:rPr>
        <w:br/>
      </w:r>
      <w:r w:rsidRPr="00E72D38">
        <w:rPr>
          <w:rFonts w:ascii="Times New Roman" w:eastAsia="Times New Roman" w:hAnsi="Times New Roman" w:cs="Times New Roman"/>
          <w:sz w:val="24"/>
          <w:szCs w:val="24"/>
        </w:rPr>
        <w:br/>
        <w:t>EN 13279-1 – B4/20/6</w:t>
      </w:r>
    </w:p>
    <w:p w:rsidR="00DB1EAB" w:rsidRDefault="00DB1EAB" w:rsidP="00E72D38">
      <w:pPr>
        <w:bidi w:val="0"/>
        <w:rPr>
          <w:rFonts w:hint="cs"/>
          <w:lang w:bidi="ar-EG"/>
        </w:rPr>
      </w:pPr>
      <w:bookmarkStart w:id="0" w:name="_GoBack"/>
      <w:bookmarkEnd w:id="0"/>
    </w:p>
    <w:sectPr w:rsidR="00DB1EAB" w:rsidSect="003D2E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B3F"/>
    <w:multiLevelType w:val="multilevel"/>
    <w:tmpl w:val="480E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7016E"/>
    <w:multiLevelType w:val="multilevel"/>
    <w:tmpl w:val="2288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513BCF"/>
    <w:multiLevelType w:val="multilevel"/>
    <w:tmpl w:val="4A7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16"/>
    <w:rsid w:val="00162316"/>
    <w:rsid w:val="003D2EA9"/>
    <w:rsid w:val="00DB1EAB"/>
    <w:rsid w:val="00E72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72D3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2D3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2D38"/>
    <w:rPr>
      <w:rFonts w:ascii="Times New Roman" w:eastAsia="Times New Roman" w:hAnsi="Times New Roman" w:cs="Times New Roman"/>
      <w:b/>
      <w:bCs/>
      <w:sz w:val="36"/>
      <w:szCs w:val="36"/>
    </w:rPr>
  </w:style>
  <w:style w:type="paragraph" w:styleId="NormalWeb">
    <w:name w:val="Normal (Web)"/>
    <w:basedOn w:val="Normal"/>
    <w:uiPriority w:val="99"/>
    <w:unhideWhenUsed/>
    <w:rsid w:val="00E72D3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
    <w:name w:val="border"/>
    <w:basedOn w:val="Normal"/>
    <w:rsid w:val="00E72D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D38"/>
    <w:rPr>
      <w:b/>
      <w:bCs/>
    </w:rPr>
  </w:style>
  <w:style w:type="paragraph" w:styleId="BalloonText">
    <w:name w:val="Balloon Text"/>
    <w:basedOn w:val="Normal"/>
    <w:link w:val="BalloonTextChar"/>
    <w:uiPriority w:val="99"/>
    <w:semiHidden/>
    <w:unhideWhenUsed/>
    <w:rsid w:val="00E7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72D3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2D3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2D38"/>
    <w:rPr>
      <w:rFonts w:ascii="Times New Roman" w:eastAsia="Times New Roman" w:hAnsi="Times New Roman" w:cs="Times New Roman"/>
      <w:b/>
      <w:bCs/>
      <w:sz w:val="36"/>
      <w:szCs w:val="36"/>
    </w:rPr>
  </w:style>
  <w:style w:type="paragraph" w:styleId="NormalWeb">
    <w:name w:val="Normal (Web)"/>
    <w:basedOn w:val="Normal"/>
    <w:uiPriority w:val="99"/>
    <w:unhideWhenUsed/>
    <w:rsid w:val="00E72D3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
    <w:name w:val="border"/>
    <w:basedOn w:val="Normal"/>
    <w:rsid w:val="00E72D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D38"/>
    <w:rPr>
      <w:b/>
      <w:bCs/>
    </w:rPr>
  </w:style>
  <w:style w:type="paragraph" w:styleId="BalloonText">
    <w:name w:val="Balloon Text"/>
    <w:basedOn w:val="Normal"/>
    <w:link w:val="BalloonTextChar"/>
    <w:uiPriority w:val="99"/>
    <w:semiHidden/>
    <w:unhideWhenUsed/>
    <w:rsid w:val="00E7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845180">
      <w:bodyDiv w:val="1"/>
      <w:marLeft w:val="0"/>
      <w:marRight w:val="0"/>
      <w:marTop w:val="0"/>
      <w:marBottom w:val="0"/>
      <w:divBdr>
        <w:top w:val="none" w:sz="0" w:space="0" w:color="auto"/>
        <w:left w:val="none" w:sz="0" w:space="0" w:color="auto"/>
        <w:bottom w:val="none" w:sz="0" w:space="0" w:color="auto"/>
        <w:right w:val="none" w:sz="0" w:space="0" w:color="auto"/>
      </w:divBdr>
      <w:divsChild>
        <w:div w:id="1872911543">
          <w:marLeft w:val="0"/>
          <w:marRight w:val="0"/>
          <w:marTop w:val="0"/>
          <w:marBottom w:val="0"/>
          <w:divBdr>
            <w:top w:val="none" w:sz="0" w:space="0" w:color="auto"/>
            <w:left w:val="none" w:sz="0" w:space="0" w:color="auto"/>
            <w:bottom w:val="none" w:sz="0" w:space="0" w:color="auto"/>
            <w:right w:val="none" w:sz="0" w:space="0" w:color="auto"/>
          </w:divBdr>
        </w:div>
        <w:div w:id="1667971706">
          <w:marLeft w:val="0"/>
          <w:marRight w:val="0"/>
          <w:marTop w:val="0"/>
          <w:marBottom w:val="0"/>
          <w:divBdr>
            <w:top w:val="none" w:sz="0" w:space="0" w:color="auto"/>
            <w:left w:val="none" w:sz="0" w:space="0" w:color="auto"/>
            <w:bottom w:val="none" w:sz="0" w:space="0" w:color="auto"/>
            <w:right w:val="none" w:sz="0" w:space="0" w:color="auto"/>
          </w:divBdr>
          <w:divsChild>
            <w:div w:id="1837577143">
              <w:marLeft w:val="0"/>
              <w:marRight w:val="0"/>
              <w:marTop w:val="0"/>
              <w:marBottom w:val="0"/>
              <w:divBdr>
                <w:top w:val="none" w:sz="0" w:space="0" w:color="auto"/>
                <w:left w:val="none" w:sz="0" w:space="0" w:color="auto"/>
                <w:bottom w:val="none" w:sz="0" w:space="0" w:color="auto"/>
                <w:right w:val="none" w:sz="0" w:space="0" w:color="auto"/>
              </w:divBdr>
            </w:div>
            <w:div w:id="1452087667">
              <w:marLeft w:val="0"/>
              <w:marRight w:val="0"/>
              <w:marTop w:val="0"/>
              <w:marBottom w:val="0"/>
              <w:divBdr>
                <w:top w:val="none" w:sz="0" w:space="0" w:color="auto"/>
                <w:left w:val="none" w:sz="0" w:space="0" w:color="auto"/>
                <w:bottom w:val="none" w:sz="0" w:space="0" w:color="auto"/>
                <w:right w:val="none" w:sz="0" w:space="0" w:color="auto"/>
              </w:divBdr>
              <w:divsChild>
                <w:div w:id="19503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dcterms:created xsi:type="dcterms:W3CDTF">2018-01-16T20:29:00Z</dcterms:created>
  <dcterms:modified xsi:type="dcterms:W3CDTF">2018-01-16T20:30:00Z</dcterms:modified>
</cp:coreProperties>
</file>